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75EA" w:rsidRPr="00A66699" w:rsidRDefault="00E675EA" w:rsidP="00E675EA">
      <w:pPr>
        <w:jc w:val="center"/>
        <w:rPr>
          <w:rFonts w:ascii="Arial" w:hAnsi="Arial" w:cs="Arial"/>
          <w:b/>
          <w:bCs/>
          <w:sz w:val="28"/>
          <w:szCs w:val="28"/>
        </w:rPr>
      </w:pPr>
      <w:r w:rsidRPr="00A66699">
        <w:rPr>
          <w:rFonts w:ascii="Arial" w:hAnsi="Arial" w:cs="Arial"/>
          <w:b/>
          <w:bCs/>
          <w:sz w:val="28"/>
          <w:szCs w:val="28"/>
        </w:rPr>
        <w:t>Oznamování událostí vztahující se k nezletilým dětem</w:t>
      </w:r>
    </w:p>
    <w:p w:rsidR="0012200B" w:rsidRPr="00A66699" w:rsidRDefault="0012200B" w:rsidP="0012200B">
      <w:pPr>
        <w:rPr>
          <w:rFonts w:ascii="Arial" w:hAnsi="Arial" w:cs="Arial"/>
        </w:rPr>
      </w:pPr>
    </w:p>
    <w:p w:rsidR="0012200B" w:rsidRPr="00A66699" w:rsidRDefault="0012200B" w:rsidP="006B2B3F">
      <w:pPr>
        <w:jc w:val="both"/>
        <w:rPr>
          <w:rFonts w:ascii="Arial" w:hAnsi="Arial" w:cs="Arial"/>
        </w:rPr>
      </w:pPr>
      <w:r w:rsidRPr="00A66699">
        <w:rPr>
          <w:rFonts w:ascii="Arial" w:hAnsi="Arial" w:cs="Arial"/>
          <w:b/>
          <w:bCs/>
        </w:rPr>
        <w:t xml:space="preserve">Dítě </w:t>
      </w:r>
      <w:r w:rsidRPr="00A66699">
        <w:rPr>
          <w:rFonts w:ascii="Arial" w:hAnsi="Arial" w:cs="Arial"/>
        </w:rPr>
        <w:t>má právo požádat orgán sociálně-právní ochrany o pomoc při ochraně svého života a dalších svých práv. Dítě má právo požádat o pomoc i bez vědomí rodičů nebo jiných osob odpovědných za výchovu dítěte.</w:t>
      </w:r>
    </w:p>
    <w:p w:rsidR="0012200B" w:rsidRPr="00A66699" w:rsidRDefault="0012200B" w:rsidP="006B2B3F">
      <w:pPr>
        <w:jc w:val="both"/>
        <w:rPr>
          <w:rFonts w:ascii="Arial" w:hAnsi="Arial" w:cs="Arial"/>
        </w:rPr>
      </w:pPr>
      <w:r w:rsidRPr="00A66699">
        <w:rPr>
          <w:rFonts w:ascii="Arial" w:hAnsi="Arial" w:cs="Arial"/>
          <w:b/>
          <w:bCs/>
        </w:rPr>
        <w:t>Každý</w:t>
      </w:r>
      <w:r w:rsidRPr="00A66699">
        <w:rPr>
          <w:rFonts w:ascii="Arial" w:hAnsi="Arial" w:cs="Arial"/>
        </w:rPr>
        <w:t xml:space="preserve"> je oprávněn upozornit orgán sociálně-právní ochrany na okolnosti nasvědčující ohrožení dítěte (nejčastěji sousedé nebo svědkové různých rizikových událostí vztahujících se k dítěti). </w:t>
      </w:r>
    </w:p>
    <w:p w:rsidR="0012200B" w:rsidRPr="00A66699" w:rsidRDefault="0012200B" w:rsidP="006B2B3F">
      <w:pPr>
        <w:jc w:val="both"/>
        <w:rPr>
          <w:rFonts w:ascii="Arial" w:hAnsi="Arial" w:cs="Arial"/>
        </w:rPr>
      </w:pPr>
      <w:r w:rsidRPr="00A66699">
        <w:rPr>
          <w:rFonts w:ascii="Arial" w:hAnsi="Arial" w:cs="Arial"/>
          <w:b/>
          <w:bCs/>
        </w:rPr>
        <w:t>Oznámení orgánu sociálně-právní ochrany může být podáno</w:t>
      </w:r>
      <w:r w:rsidRPr="00A66699">
        <w:rPr>
          <w:rFonts w:ascii="Arial" w:hAnsi="Arial" w:cs="Arial"/>
        </w:rPr>
        <w:t>:</w:t>
      </w:r>
    </w:p>
    <w:p w:rsidR="0012200B" w:rsidRPr="00A66699" w:rsidRDefault="0042112D" w:rsidP="006B2B3F">
      <w:pPr>
        <w:jc w:val="both"/>
        <w:rPr>
          <w:rFonts w:ascii="Arial" w:hAnsi="Arial" w:cs="Arial"/>
        </w:rPr>
      </w:pPr>
      <w:r w:rsidRPr="00A66699">
        <w:rPr>
          <w:rFonts w:ascii="Arial" w:hAnsi="Arial" w:cs="Arial"/>
        </w:rPr>
        <w:t>-o</w:t>
      </w:r>
      <w:r w:rsidR="0012200B" w:rsidRPr="00A66699">
        <w:rPr>
          <w:rFonts w:ascii="Arial" w:hAnsi="Arial" w:cs="Arial"/>
        </w:rPr>
        <w:t>sobně v úředních hodinách</w:t>
      </w:r>
      <w:r w:rsidRPr="00A66699">
        <w:rPr>
          <w:rFonts w:ascii="Arial" w:hAnsi="Arial" w:cs="Arial"/>
        </w:rPr>
        <w:t xml:space="preserve"> úřadu nebo písemně</w:t>
      </w:r>
      <w:r w:rsidR="00F30D3D" w:rsidRPr="00A66699">
        <w:rPr>
          <w:rFonts w:ascii="Arial" w:hAnsi="Arial" w:cs="Arial"/>
        </w:rPr>
        <w:t>,</w:t>
      </w:r>
      <w:r w:rsidR="0012200B" w:rsidRPr="00A66699">
        <w:rPr>
          <w:rFonts w:ascii="Arial" w:hAnsi="Arial" w:cs="Arial"/>
        </w:rPr>
        <w:t xml:space="preserve"> </w:t>
      </w:r>
    </w:p>
    <w:p w:rsidR="0042112D" w:rsidRPr="00A66699" w:rsidRDefault="0042112D" w:rsidP="006B2B3F">
      <w:pPr>
        <w:jc w:val="both"/>
        <w:rPr>
          <w:rFonts w:ascii="Arial" w:hAnsi="Arial" w:cs="Arial"/>
        </w:rPr>
      </w:pPr>
      <w:r w:rsidRPr="00A66699">
        <w:rPr>
          <w:rFonts w:ascii="Arial" w:hAnsi="Arial" w:cs="Arial"/>
        </w:rPr>
        <w:t>-přijímáme i anonymní oznámení</w:t>
      </w:r>
      <w:r w:rsidR="00C97373" w:rsidRPr="00A66699">
        <w:rPr>
          <w:rFonts w:ascii="Arial" w:hAnsi="Arial" w:cs="Arial"/>
        </w:rPr>
        <w:t xml:space="preserve"> (Mgr. Richard Pešat, vedoucí oddělení, tel. 556 768 335, richard.pesat@novyjicin.cz)</w:t>
      </w:r>
      <w:r w:rsidRPr="00A66699">
        <w:rPr>
          <w:rFonts w:ascii="Arial" w:hAnsi="Arial" w:cs="Arial"/>
        </w:rPr>
        <w:t xml:space="preserve">. </w:t>
      </w:r>
    </w:p>
    <w:p w:rsidR="00B834C2" w:rsidRPr="00A66699" w:rsidRDefault="00B834C2" w:rsidP="006B2B3F">
      <w:pPr>
        <w:jc w:val="both"/>
        <w:rPr>
          <w:rFonts w:ascii="Arial" w:hAnsi="Arial" w:cs="Arial"/>
        </w:rPr>
      </w:pPr>
      <w:r w:rsidRPr="00A66699">
        <w:rPr>
          <w:rFonts w:ascii="Arial" w:hAnsi="Arial" w:cs="Arial"/>
          <w:b/>
          <w:bCs/>
        </w:rPr>
        <w:t>Další kontakty na webu města</w:t>
      </w:r>
      <w:r w:rsidRPr="00A66699">
        <w:rPr>
          <w:rFonts w:ascii="Arial" w:hAnsi="Arial" w:cs="Arial"/>
        </w:rPr>
        <w:t>: https://www.novyjicin.cz/telefonni-seznam-odbor-socialnich-veci/</w:t>
      </w:r>
    </w:p>
    <w:p w:rsidR="00F04BDC" w:rsidRPr="00A66699" w:rsidRDefault="00F04BDC" w:rsidP="006B2B3F">
      <w:pPr>
        <w:jc w:val="both"/>
        <w:rPr>
          <w:rFonts w:ascii="Arial" w:hAnsi="Arial" w:cs="Arial"/>
        </w:rPr>
      </w:pPr>
    </w:p>
    <w:p w:rsidR="00645E55" w:rsidRPr="00A66699" w:rsidRDefault="00645E55" w:rsidP="006B2B3F">
      <w:pPr>
        <w:jc w:val="both"/>
        <w:rPr>
          <w:rFonts w:ascii="Arial" w:hAnsi="Arial" w:cs="Arial"/>
          <w:b/>
          <w:bCs/>
        </w:rPr>
      </w:pPr>
      <w:r w:rsidRPr="00A66699">
        <w:rPr>
          <w:rFonts w:ascii="Arial" w:hAnsi="Arial" w:cs="Arial"/>
          <w:b/>
          <w:bCs/>
        </w:rPr>
        <w:t>Oznamovací povinnost</w:t>
      </w:r>
    </w:p>
    <w:p w:rsidR="00613919" w:rsidRPr="00A66699" w:rsidRDefault="00645E55" w:rsidP="006B2B3F">
      <w:pPr>
        <w:jc w:val="both"/>
        <w:rPr>
          <w:rFonts w:ascii="Arial" w:hAnsi="Arial" w:cs="Arial"/>
        </w:rPr>
      </w:pPr>
      <w:r w:rsidRPr="00A66699">
        <w:rPr>
          <w:rFonts w:ascii="Arial" w:hAnsi="Arial" w:cs="Arial"/>
        </w:rPr>
        <w:t xml:space="preserve">Podle § 10 odst. 4 zákona o sociálně-právní ochraně </w:t>
      </w:r>
      <w:proofErr w:type="gramStart"/>
      <w:r w:rsidRPr="00A66699">
        <w:rPr>
          <w:rFonts w:ascii="Arial" w:hAnsi="Arial" w:cs="Arial"/>
        </w:rPr>
        <w:t>dětí</w:t>
      </w:r>
      <w:r w:rsidRPr="00A66699">
        <w:rPr>
          <w:rFonts w:ascii="Arial" w:hAnsi="Arial" w:cs="Arial"/>
          <w:b/>
          <w:bCs/>
          <w:i/>
          <w:iCs/>
        </w:rPr>
        <w:t xml:space="preserve"> ,,Státní</w:t>
      </w:r>
      <w:proofErr w:type="gramEnd"/>
      <w:r w:rsidRPr="00A66699">
        <w:rPr>
          <w:rFonts w:ascii="Arial" w:hAnsi="Arial" w:cs="Arial"/>
          <w:b/>
          <w:bCs/>
          <w:i/>
          <w:iCs/>
        </w:rPr>
        <w:t xml:space="preserve"> orgány, pověřené osoby, školy, školská zařízení a poskytovatelé zdravotních služeb, popřípadě další zařízení určená pro děti</w:t>
      </w:r>
      <w:r w:rsidRPr="00A66699">
        <w:rPr>
          <w:rFonts w:ascii="Arial" w:hAnsi="Arial" w:cs="Arial"/>
        </w:rPr>
        <w:t xml:space="preserve">, </w:t>
      </w:r>
      <w:r w:rsidRPr="00A66699">
        <w:rPr>
          <w:rFonts w:ascii="Arial" w:hAnsi="Arial" w:cs="Arial"/>
          <w:u w:val="single"/>
        </w:rPr>
        <w:t>jsou povinni</w:t>
      </w:r>
      <w:r w:rsidRPr="00A66699">
        <w:rPr>
          <w:rFonts w:ascii="Arial" w:hAnsi="Arial" w:cs="Arial"/>
        </w:rPr>
        <w:t xml:space="preserve"> </w:t>
      </w:r>
      <w:r w:rsidRPr="00A66699">
        <w:rPr>
          <w:rFonts w:ascii="Arial" w:hAnsi="Arial" w:cs="Arial"/>
          <w:u w:val="single"/>
        </w:rPr>
        <w:t>oznámit obecnímu úřadu obce s rozšířenou působností skutečnosti, které nasvědčují tomu, že jde o děti uvedené v § 6</w:t>
      </w:r>
      <w:r w:rsidR="00DD33BF" w:rsidRPr="00A66699">
        <w:rPr>
          <w:rFonts w:ascii="Arial" w:hAnsi="Arial" w:cs="Arial"/>
          <w:u w:val="single"/>
        </w:rPr>
        <w:t xml:space="preserve"> (tedy ohrožené děti)</w:t>
      </w:r>
      <w:r w:rsidRPr="00A66699">
        <w:rPr>
          <w:rFonts w:ascii="Arial" w:hAnsi="Arial" w:cs="Arial"/>
          <w:u w:val="single"/>
        </w:rPr>
        <w:t>, a to bez zbytečného odkladu poté, kdy se o takové skutečnosti dozví</w:t>
      </w:r>
      <w:r w:rsidRPr="00A66699">
        <w:rPr>
          <w:rFonts w:ascii="Arial" w:hAnsi="Arial" w:cs="Arial"/>
        </w:rPr>
        <w:t>. Pokud o to ten, kdo učinil oznámení podle věty první, požádá, obecní úřad obce s rozšířenou působností ho informuje ve lhůtě 30 dnů ode dne, kdy oznámení obdržel, zda na základě skutečností uvedených v oznámení shledal či neshledal, že jde o dítě uvedené v § 6</w:t>
      </w:r>
      <w:r w:rsidR="00DD33BF" w:rsidRPr="00A66699">
        <w:rPr>
          <w:rFonts w:ascii="Arial" w:hAnsi="Arial" w:cs="Arial"/>
        </w:rPr>
        <w:t xml:space="preserve">“. </w:t>
      </w:r>
      <w:r w:rsidRPr="00A66699">
        <w:rPr>
          <w:rFonts w:ascii="Arial" w:hAnsi="Arial" w:cs="Arial"/>
        </w:rPr>
        <w:t xml:space="preserve"> </w:t>
      </w:r>
    </w:p>
    <w:p w:rsidR="00494E4A" w:rsidRPr="00A66699" w:rsidRDefault="00494E4A" w:rsidP="006B2B3F">
      <w:pPr>
        <w:jc w:val="both"/>
        <w:rPr>
          <w:rFonts w:ascii="Arial" w:hAnsi="Arial" w:cs="Arial"/>
        </w:rPr>
      </w:pPr>
      <w:r w:rsidRPr="00A66699">
        <w:rPr>
          <w:rFonts w:ascii="Arial" w:hAnsi="Arial" w:cs="Arial"/>
          <w:b/>
          <w:bCs/>
        </w:rPr>
        <w:t xml:space="preserve">Podle § 59c zákona o sociálně-právní ochraně dětí se dopustí </w:t>
      </w:r>
      <w:proofErr w:type="gramStart"/>
      <w:r w:rsidRPr="00A66699">
        <w:rPr>
          <w:rFonts w:ascii="Arial" w:hAnsi="Arial" w:cs="Arial"/>
          <w:b/>
          <w:bCs/>
        </w:rPr>
        <w:t>přestupku</w:t>
      </w:r>
      <w:r w:rsidRPr="00A66699">
        <w:rPr>
          <w:rFonts w:ascii="Arial" w:hAnsi="Arial" w:cs="Arial"/>
        </w:rPr>
        <w:t>,,</w:t>
      </w:r>
      <w:proofErr w:type="gramEnd"/>
      <w:r w:rsidRPr="00A66699">
        <w:rPr>
          <w:rFonts w:ascii="Arial" w:hAnsi="Arial" w:cs="Arial"/>
        </w:rPr>
        <w:t xml:space="preserve"> Fyzická, právnická nebo podnikající fyzická osoba se jako pověřená osoba, poskytovatel zdravotních služeb, škola, školské zařízení nebo jiné obdobné zařízení nebo jako osoba odpovědná za školu, školské zařízení nebo jiné zařízení určené pro děti dopustí přestupku tím, že nesplní oznamovací povinnost podle § 10 odst. 4.</w:t>
      </w:r>
    </w:p>
    <w:p w:rsidR="00494E4A" w:rsidRPr="00A66699" w:rsidRDefault="00494E4A" w:rsidP="006B2B3F">
      <w:pPr>
        <w:jc w:val="both"/>
        <w:rPr>
          <w:rFonts w:ascii="Arial" w:hAnsi="Arial" w:cs="Arial"/>
        </w:rPr>
      </w:pPr>
      <w:r w:rsidRPr="00A66699">
        <w:rPr>
          <w:rFonts w:ascii="Arial" w:hAnsi="Arial" w:cs="Arial"/>
        </w:rPr>
        <w:t xml:space="preserve"> Za přestupek podle odstavce 1 lze uložit pokutu do 50 000 Kč.</w:t>
      </w:r>
    </w:p>
    <w:p w:rsidR="00577F2A" w:rsidRDefault="00577F2A" w:rsidP="00577F2A"/>
    <w:sectPr w:rsidR="00577F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165"/>
    <w:rsid w:val="0012200B"/>
    <w:rsid w:val="0042112D"/>
    <w:rsid w:val="00494E4A"/>
    <w:rsid w:val="00513165"/>
    <w:rsid w:val="0057517D"/>
    <w:rsid w:val="00577F2A"/>
    <w:rsid w:val="00613919"/>
    <w:rsid w:val="00645E55"/>
    <w:rsid w:val="006A4FC0"/>
    <w:rsid w:val="006B2B3F"/>
    <w:rsid w:val="00A66699"/>
    <w:rsid w:val="00AC2EEE"/>
    <w:rsid w:val="00B834C2"/>
    <w:rsid w:val="00C97373"/>
    <w:rsid w:val="00DD33BF"/>
    <w:rsid w:val="00E675EA"/>
    <w:rsid w:val="00E96362"/>
    <w:rsid w:val="00F04BDC"/>
    <w:rsid w:val="00F30D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2EB56C-117F-42C2-B75B-2DA9F5650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578339">
      <w:bodyDiv w:val="1"/>
      <w:marLeft w:val="0"/>
      <w:marRight w:val="0"/>
      <w:marTop w:val="0"/>
      <w:marBottom w:val="0"/>
      <w:divBdr>
        <w:top w:val="none" w:sz="0" w:space="0" w:color="auto"/>
        <w:left w:val="none" w:sz="0" w:space="0" w:color="auto"/>
        <w:bottom w:val="none" w:sz="0" w:space="0" w:color="auto"/>
        <w:right w:val="none" w:sz="0" w:space="0" w:color="auto"/>
      </w:divBdr>
    </w:div>
    <w:div w:id="57994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278</Words>
  <Characters>1647</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Pešat</dc:creator>
  <cp:keywords/>
  <dc:description/>
  <cp:lastModifiedBy>Richard Pešat</cp:lastModifiedBy>
  <cp:revision>17</cp:revision>
  <dcterms:created xsi:type="dcterms:W3CDTF">2023-06-05T14:12:00Z</dcterms:created>
  <dcterms:modified xsi:type="dcterms:W3CDTF">2023-06-06T07:36:00Z</dcterms:modified>
</cp:coreProperties>
</file>